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2F11" w14:textId="77777777" w:rsidR="005576FB" w:rsidRDefault="005576FB" w:rsidP="005576FB">
      <w:pPr>
        <w:shd w:val="clear" w:color="auto" w:fill="FFFFFF"/>
        <w:spacing w:after="0" w:line="420" w:lineRule="atLeast"/>
        <w:rPr>
          <w:rFonts w:ascii="Segoe UI Emoji" w:eastAsia="Times New Roman" w:hAnsi="Segoe UI Emoji" w:cs="Segoe UI Emoji"/>
          <w:b/>
          <w:bCs/>
          <w:color w:val="FF0000"/>
          <w:kern w:val="0"/>
          <w:sz w:val="30"/>
          <w:szCs w:val="30"/>
          <w:lang w:eastAsia="pl-PL"/>
          <w14:ligatures w14:val="none"/>
        </w:rPr>
      </w:pPr>
    </w:p>
    <w:p w14:paraId="568EF784" w14:textId="77777777" w:rsidR="005576FB" w:rsidRDefault="005576FB" w:rsidP="005576FB">
      <w:pPr>
        <w:shd w:val="clear" w:color="auto" w:fill="FFFFFF"/>
        <w:spacing w:after="0" w:line="420" w:lineRule="atLeast"/>
        <w:rPr>
          <w:rFonts w:ascii="Segoe UI Emoji" w:eastAsia="Times New Roman" w:hAnsi="Segoe UI Emoji" w:cs="Segoe UI Emoji"/>
          <w:b/>
          <w:bCs/>
          <w:color w:val="FF0000"/>
          <w:kern w:val="0"/>
          <w:sz w:val="30"/>
          <w:szCs w:val="30"/>
          <w:lang w:eastAsia="pl-PL"/>
          <w14:ligatures w14:val="none"/>
        </w:rPr>
      </w:pPr>
    </w:p>
    <w:p w14:paraId="1FBAE2AC" w14:textId="35E3FF1F" w:rsidR="005576FB" w:rsidRDefault="005576FB" w:rsidP="005576FB">
      <w:pPr>
        <w:shd w:val="clear" w:color="auto" w:fill="FFFFFF"/>
        <w:spacing w:after="0" w:line="420" w:lineRule="atLeast"/>
        <w:rPr>
          <w:rFonts w:ascii="Segoe UI Emoji" w:eastAsia="Times New Roman" w:hAnsi="Segoe UI Emoji" w:cs="Segoe UI Emoji"/>
          <w:b/>
          <w:bCs/>
          <w:color w:val="FF0000"/>
          <w:kern w:val="0"/>
          <w:sz w:val="30"/>
          <w:szCs w:val="30"/>
          <w:lang w:eastAsia="pl-PL"/>
          <w14:ligatures w14:val="none"/>
        </w:rPr>
      </w:pPr>
      <w:r>
        <w:rPr>
          <w:rFonts w:ascii="Segoe UI Emoji" w:eastAsia="Times New Roman" w:hAnsi="Segoe UI Emoji" w:cs="Segoe UI Emoji"/>
          <w:b/>
          <w:bCs/>
          <w:color w:val="FF0000"/>
          <w:kern w:val="0"/>
          <w:sz w:val="30"/>
          <w:szCs w:val="30"/>
          <w:lang w:eastAsia="pl-PL"/>
          <w14:ligatures w14:val="none"/>
        </w:rPr>
        <w:t xml:space="preserve">                   </w:t>
      </w:r>
      <w:r>
        <w:rPr>
          <w:noProof/>
        </w:rPr>
        <w:drawing>
          <wp:inline distT="0" distB="0" distL="0" distR="0" wp14:anchorId="7DD45AF9" wp14:editId="06BF234E">
            <wp:extent cx="3476296" cy="1972945"/>
            <wp:effectExtent l="0" t="0" r="0" b="0"/>
            <wp:docPr id="5187812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327" cy="2005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1C220" w14:textId="77777777" w:rsidR="005576FB" w:rsidRDefault="005576FB" w:rsidP="005576FB">
      <w:pPr>
        <w:shd w:val="clear" w:color="auto" w:fill="FFFFFF"/>
        <w:spacing w:after="0" w:line="420" w:lineRule="atLeast"/>
        <w:rPr>
          <w:rFonts w:ascii="Segoe UI Emoji" w:eastAsia="Times New Roman" w:hAnsi="Segoe UI Emoji" w:cs="Segoe UI Emoji"/>
          <w:b/>
          <w:bCs/>
          <w:color w:val="FF0000"/>
          <w:kern w:val="0"/>
          <w:sz w:val="30"/>
          <w:szCs w:val="30"/>
          <w:lang w:eastAsia="pl-PL"/>
          <w14:ligatures w14:val="none"/>
        </w:rPr>
      </w:pPr>
    </w:p>
    <w:p w14:paraId="1CDE5EF9" w14:textId="5F969F7F" w:rsidR="005576FB" w:rsidRPr="005576FB" w:rsidRDefault="005576FB" w:rsidP="005576FB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pl-PL"/>
          <w14:ligatures w14:val="none"/>
        </w:rPr>
      </w:pPr>
      <w:r w:rsidRPr="005576FB">
        <w:rPr>
          <w:rFonts w:ascii="Segoe UI Emoji" w:eastAsia="Times New Roman" w:hAnsi="Segoe UI Emoji" w:cs="Segoe UI Emoji"/>
          <w:b/>
          <w:bCs/>
          <w:color w:val="FF0000"/>
          <w:kern w:val="0"/>
          <w:sz w:val="30"/>
          <w:szCs w:val="30"/>
          <w:lang w:eastAsia="pl-PL"/>
          <w14:ligatures w14:val="none"/>
        </w:rPr>
        <w:t>📢</w:t>
      </w:r>
      <w:r w:rsidRPr="005576FB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pl-PL"/>
          <w14:ligatures w14:val="none"/>
        </w:rPr>
        <w:t xml:space="preserve"> KOMUNIKAT WÓJTA GMINY BOBOWO</w:t>
      </w:r>
    </w:p>
    <w:p w14:paraId="19EE473C" w14:textId="77777777" w:rsidR="005576FB" w:rsidRPr="005576FB" w:rsidRDefault="005576FB" w:rsidP="005576F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5576F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pl-PL"/>
          <w14:ligatures w14:val="none"/>
        </w:rPr>
        <w:t>Dotyczy: Planowanego płukania sieci wodociągowej</w:t>
      </w:r>
    </w:p>
    <w:p w14:paraId="652F8350" w14:textId="77777777" w:rsidR="005576FB" w:rsidRDefault="005576FB" w:rsidP="005576F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5576FB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>Urząd Gminy w Bobowie informuje mieszkańców, że w dniach </w:t>
      </w:r>
      <w:r w:rsidRPr="005576F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pl-PL"/>
          <w14:ligatures w14:val="none"/>
        </w:rPr>
        <w:t>od 13 kwietnia do 30 kwietnia 2026 r.</w:t>
      </w:r>
      <w:r w:rsidRPr="005576FB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 xml:space="preserve"> prowadzone będą prace konserwacyjne polegające na płukaniu sieci wodociągowej na terenie całej gminy (m.in. Bobowo, Wysoka, Grabowo, Jabłówko, </w:t>
      </w:r>
      <w:proofErr w:type="spellStart"/>
      <w:r w:rsidRPr="005576FB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>Smoląg</w:t>
      </w:r>
      <w:proofErr w:type="spellEnd"/>
      <w:r w:rsidRPr="005576FB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>).</w:t>
      </w:r>
    </w:p>
    <w:p w14:paraId="1E91CD27" w14:textId="77777777" w:rsidR="005A564A" w:rsidRPr="005A564A" w:rsidRDefault="005A564A" w:rsidP="005A564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pl-PL"/>
          <w14:ligatures w14:val="none"/>
        </w:rPr>
      </w:pPr>
      <w:r w:rsidRPr="005A564A">
        <w:rPr>
          <w:rFonts w:ascii="Segoe UI Emoji" w:eastAsia="Times New Roman" w:hAnsi="Segoe UI Emoji" w:cs="Segoe UI Emoji"/>
          <w:b/>
          <w:bCs/>
          <w:color w:val="FFC000"/>
          <w:kern w:val="0"/>
          <w:sz w:val="30"/>
          <w:szCs w:val="30"/>
          <w:lang w:eastAsia="pl-PL"/>
          <w14:ligatures w14:val="none"/>
        </w:rPr>
        <w:t>⚠️</w:t>
      </w:r>
      <w:r w:rsidRPr="005A564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pl-PL"/>
          <w14:ligatures w14:val="none"/>
        </w:rPr>
        <w:t xml:space="preserve"> Co to oznacza dla mieszkańców?</w:t>
      </w:r>
    </w:p>
    <w:p w14:paraId="5A780C5C" w14:textId="77777777" w:rsidR="005A564A" w:rsidRPr="005A564A" w:rsidRDefault="005A564A" w:rsidP="005A56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5A564A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>W trakcie trwania prac mogą wystąpić:</w:t>
      </w:r>
    </w:p>
    <w:p w14:paraId="4A7F124B" w14:textId="77777777" w:rsidR="005A564A" w:rsidRPr="005A564A" w:rsidRDefault="005A564A" w:rsidP="005A564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5A564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pl-PL"/>
          <w14:ligatures w14:val="none"/>
        </w:rPr>
        <w:t>Spadki ciśnienia</w:t>
      </w:r>
      <w:r w:rsidRPr="005A564A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> – woda może płynąć z kranu wolniej niż zwykle.</w:t>
      </w:r>
    </w:p>
    <w:p w14:paraId="07ED9E2B" w14:textId="77777777" w:rsidR="005A564A" w:rsidRPr="005A564A" w:rsidRDefault="005A564A" w:rsidP="005A564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5A564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pl-PL"/>
          <w14:ligatures w14:val="none"/>
        </w:rPr>
        <w:t>Przestoje w dostawie</w:t>
      </w:r>
      <w:r w:rsidRPr="005A564A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> – krótkotrwałe przerwy w dostępie do bieżącej wody.</w:t>
      </w:r>
    </w:p>
    <w:p w14:paraId="41D97FB5" w14:textId="77777777" w:rsidR="005A564A" w:rsidRPr="005A564A" w:rsidRDefault="005A564A" w:rsidP="005A564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5A564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pl-PL"/>
          <w14:ligatures w14:val="none"/>
        </w:rPr>
        <w:t>Zmiana barwy</w:t>
      </w:r>
      <w:r w:rsidRPr="005A564A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> – przejściowe zmętnienie lub zabarwienie wody związkami żelaza i manganu.</w:t>
      </w:r>
    </w:p>
    <w:p w14:paraId="50052369" w14:textId="77777777" w:rsidR="005A564A" w:rsidRPr="005A564A" w:rsidRDefault="005A564A" w:rsidP="005A564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pl-PL"/>
          <w14:ligatures w14:val="none"/>
        </w:rPr>
      </w:pPr>
      <w:r w:rsidRPr="005A564A">
        <w:rPr>
          <w:rFonts w:ascii="Segoe UI Emoji" w:eastAsia="Times New Roman" w:hAnsi="Segoe UI Emoji" w:cs="Segoe UI Emoji"/>
          <w:b/>
          <w:bCs/>
          <w:color w:val="00B050"/>
          <w:kern w:val="0"/>
          <w:sz w:val="30"/>
          <w:szCs w:val="30"/>
          <w:lang w:eastAsia="pl-PL"/>
          <w14:ligatures w14:val="none"/>
        </w:rPr>
        <w:t>💡</w:t>
      </w:r>
      <w:r w:rsidRPr="005A564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pl-PL"/>
          <w14:ligatures w14:val="none"/>
        </w:rPr>
        <w:t xml:space="preserve"> Zalecenia:</w:t>
      </w:r>
    </w:p>
    <w:p w14:paraId="702C591F" w14:textId="77777777" w:rsidR="005A564A" w:rsidRPr="005A564A" w:rsidRDefault="005A564A" w:rsidP="005A564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5A564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pl-PL"/>
          <w14:ligatures w14:val="none"/>
        </w:rPr>
        <w:t>Zrób zapas:</w:t>
      </w:r>
      <w:r w:rsidRPr="005A564A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> Warto mieć przygotowaną wodę do celów spożywczych i higienicznych przed rozpoczęciem prac w danym dniu.</w:t>
      </w:r>
    </w:p>
    <w:p w14:paraId="7063DC44" w14:textId="77777777" w:rsidR="005A564A" w:rsidRPr="005A564A" w:rsidRDefault="005A564A" w:rsidP="005A564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5A564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pl-PL"/>
          <w14:ligatures w14:val="none"/>
        </w:rPr>
        <w:t>Oszczędzaj urządzenia:</w:t>
      </w:r>
      <w:r w:rsidRPr="005A564A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> Zalecamy nieuruchamianie pralek i zmywarek w godzinach intensywnego płukania (zazwyczaj przedpołudniowych).</w:t>
      </w:r>
    </w:p>
    <w:p w14:paraId="1457A864" w14:textId="34C6CFA7" w:rsidR="005A564A" w:rsidRPr="005A564A" w:rsidRDefault="005A564A" w:rsidP="005A564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5A564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pl-PL"/>
          <w14:ligatures w14:val="none"/>
        </w:rPr>
        <w:t>Przepłucz domową instalację:</w:t>
      </w:r>
      <w:r w:rsidRPr="005A564A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> Po przywróceniu ciśnienia, odkręć zimną wodę na kilka minut, aż stanie się zupełnie czysta.</w:t>
      </w:r>
    </w:p>
    <w:p w14:paraId="1B1A2877" w14:textId="77777777" w:rsidR="005A564A" w:rsidRDefault="005A564A" w:rsidP="005576F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</w:p>
    <w:p w14:paraId="40DDB67F" w14:textId="01E3CC1D" w:rsidR="005576FB" w:rsidRDefault="005576FB" w:rsidP="005576F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5576FB"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  <w:t>Za wszelkie utrudnienia przepraszamy.</w:t>
      </w:r>
    </w:p>
    <w:p w14:paraId="36339FE5" w14:textId="77777777" w:rsidR="005576FB" w:rsidRDefault="005576FB"/>
    <w:p w14:paraId="03300DAD" w14:textId="77777777" w:rsidR="005576FB" w:rsidRPr="005576FB" w:rsidRDefault="005576FB" w:rsidP="005A564A">
      <w:pPr>
        <w:shd w:val="clear" w:color="auto" w:fill="FFFFFF"/>
        <w:spacing w:after="0" w:line="360" w:lineRule="atLeast"/>
        <w:ind w:left="4956" w:firstLine="708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5576FB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pl-PL"/>
          <w14:ligatures w14:val="none"/>
        </w:rPr>
        <w:t>Urząd Gminy Bobowo</w:t>
      </w:r>
    </w:p>
    <w:p w14:paraId="43F40351" w14:textId="77777777" w:rsidR="005576FB" w:rsidRDefault="005576FB"/>
    <w:sectPr w:rsidR="005576FB" w:rsidSect="005A564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1D06"/>
    <w:multiLevelType w:val="multilevel"/>
    <w:tmpl w:val="460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A434B"/>
    <w:multiLevelType w:val="multilevel"/>
    <w:tmpl w:val="8A00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F4FC5"/>
    <w:multiLevelType w:val="multilevel"/>
    <w:tmpl w:val="1E42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198886">
    <w:abstractNumId w:val="1"/>
  </w:num>
  <w:num w:numId="2" w16cid:durableId="499349535">
    <w:abstractNumId w:val="2"/>
  </w:num>
  <w:num w:numId="3" w16cid:durableId="153179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FB"/>
    <w:rsid w:val="00136B18"/>
    <w:rsid w:val="005576FB"/>
    <w:rsid w:val="005A564A"/>
    <w:rsid w:val="007F0371"/>
    <w:rsid w:val="00CA16D6"/>
    <w:rsid w:val="00D1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9E3E"/>
  <w15:chartTrackingRefBased/>
  <w15:docId w15:val="{20EAC626-C3F8-4F18-9586-2D3B0D46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7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7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7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7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7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76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76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76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76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76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76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76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76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76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7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76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7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Unstadt</dc:creator>
  <cp:keywords/>
  <dc:description/>
  <cp:lastModifiedBy>Ewa Unstadt</cp:lastModifiedBy>
  <cp:revision>2</cp:revision>
  <dcterms:created xsi:type="dcterms:W3CDTF">2026-04-09T07:25:00Z</dcterms:created>
  <dcterms:modified xsi:type="dcterms:W3CDTF">2026-04-09T07:34:00Z</dcterms:modified>
</cp:coreProperties>
</file>